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1. Консультации «Значение домашних животных для нравственного воспитания ребёнка»», «Как правильно общаться с ребенком», «Как провести выходной день с детьми» 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«Секреты воспитания вежливого ребёнка» Информировать родителей о важности данного вопроса.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2.Индивидуальные беседы «Как научить ребенка любить природу»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«Взрослый мир в детских мультфильмах»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3. Фотогазета «Как мы всей семьей катались на лыжах, коньках, санках». Зимние виды спорта. Познакомить детей с зимними видами спорта.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Развивать у детей и взрослых положительную мотивацию к занятиям физической культурой и спортом, а также потребности в новых знаниях о способах сохранения и укрепления здоровья.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4. Творческая выставка «Мой папа лучше всех», изготовление подарков к 23 февраля</w:t>
      </w:r>
      <w:bookmarkStart w:id="0" w:name="_GoBack"/>
      <w:bookmarkEnd w:id="0"/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Воспитывать любовь и уважение детей к своим папам, дедушкам, Российской армии.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Создать праздничную, тёплую, доброжелательную атмосферу.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5.Наглядный  материал для родителей: «Поздравляем наших пап»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«Уроки светофора»</w:t>
      </w:r>
    </w:p>
    <w:p w:rsidR="007E4901" w:rsidRPr="007E4901" w:rsidRDefault="007E4901" w:rsidP="007E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901">
        <w:rPr>
          <w:rFonts w:ascii="Times New Roman" w:hAnsi="Times New Roman" w:cs="Times New Roman"/>
          <w:sz w:val="28"/>
          <w:szCs w:val="28"/>
        </w:rPr>
        <w:t>6.Совместное создание в группе огорода «Что посадим в огороде»</w:t>
      </w:r>
    </w:p>
    <w:p w:rsidR="009926F5" w:rsidRDefault="007E4901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3D159B"/>
    <w:rsid w:val="00645841"/>
    <w:rsid w:val="007E4901"/>
    <w:rsid w:val="008102A5"/>
    <w:rsid w:val="008973E4"/>
    <w:rsid w:val="00A43905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2025-03-13T10:19:00Z</dcterms:created>
  <dcterms:modified xsi:type="dcterms:W3CDTF">2025-03-13T10:19:00Z</dcterms:modified>
</cp:coreProperties>
</file>